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BC4" w:rsidRPr="00D6123B" w:rsidRDefault="001A3BC4" w:rsidP="006D0E84">
      <w:pPr>
        <w:ind w:left="-988" w:right="-993"/>
        <w:rPr>
          <w:sz w:val="30"/>
          <w:szCs w:val="30"/>
          <w:rtl/>
        </w:rPr>
      </w:pPr>
      <w:proofErr w:type="spellStart"/>
      <w:r w:rsidRPr="00D6123B">
        <w:rPr>
          <w:rFonts w:hint="cs"/>
          <w:sz w:val="30"/>
          <w:szCs w:val="30"/>
          <w:rtl/>
          <w:lang w:bidi="fa-IR"/>
        </w:rPr>
        <w:t>عنوان</w:t>
      </w:r>
      <w:r w:rsidR="007C449A" w:rsidRPr="00D6123B">
        <w:rPr>
          <w:rFonts w:hint="cs"/>
          <w:sz w:val="30"/>
          <w:szCs w:val="30"/>
          <w:rtl/>
          <w:lang w:bidi="fa-IR"/>
        </w:rPr>
        <w:t>ي</w:t>
      </w:r>
      <w:proofErr w:type="spellEnd"/>
      <w:r w:rsidRPr="00D6123B">
        <w:rPr>
          <w:rFonts w:hint="cs"/>
          <w:sz w:val="30"/>
          <w:szCs w:val="30"/>
          <w:rtl/>
          <w:lang w:bidi="fa-IR"/>
        </w:rPr>
        <w:t xml:space="preserve"> دارند تحت عبارت:</w:t>
      </w:r>
      <w:r w:rsidR="007C449A" w:rsidRPr="00D6123B">
        <w:rPr>
          <w:rFonts w:hint="cs"/>
          <w:sz w:val="30"/>
          <w:szCs w:val="30"/>
          <w:rtl/>
          <w:lang w:bidi="fa-IR"/>
        </w:rPr>
        <w:t xml:space="preserve"> </w:t>
      </w:r>
      <w:r w:rsidRPr="00D6123B">
        <w:rPr>
          <w:rFonts w:hint="cs"/>
          <w:sz w:val="30"/>
          <w:szCs w:val="30"/>
          <w:rtl/>
        </w:rPr>
        <w:t>"</w:t>
      </w:r>
      <w:r w:rsidRPr="00D6123B">
        <w:rPr>
          <w:sz w:val="30"/>
          <w:szCs w:val="30"/>
          <w:rtl/>
        </w:rPr>
        <w:t>برهان حدوث و نقد تفكر كلامي درباره آن</w:t>
      </w:r>
      <w:r w:rsidRPr="00D6123B">
        <w:rPr>
          <w:rFonts w:hint="cs"/>
          <w:sz w:val="30"/>
          <w:szCs w:val="30"/>
          <w:rtl/>
        </w:rPr>
        <w:t>"!</w:t>
      </w:r>
      <w:r w:rsidRPr="00D6123B">
        <w:rPr>
          <w:sz w:val="30"/>
          <w:szCs w:val="30"/>
          <w:rtl/>
        </w:rPr>
        <w:t xml:space="preserve"> [تسنيم، جلد 16 - صفحه  608]</w:t>
      </w:r>
    </w:p>
    <w:p w:rsidR="001A3BC4" w:rsidRPr="00D6123B" w:rsidRDefault="001A3BC4" w:rsidP="006D0E84">
      <w:pPr>
        <w:ind w:left="-988" w:right="-993"/>
        <w:rPr>
          <w:sz w:val="30"/>
          <w:szCs w:val="30"/>
          <w:rtl/>
        </w:rPr>
      </w:pPr>
      <w:r w:rsidRPr="00D6123B">
        <w:rPr>
          <w:rFonts w:hint="cs"/>
          <w:sz w:val="30"/>
          <w:szCs w:val="30"/>
          <w:rtl/>
        </w:rPr>
        <w:t>"</w:t>
      </w:r>
      <w:r w:rsidRPr="00D6123B">
        <w:rPr>
          <w:sz w:val="30"/>
          <w:szCs w:val="30"/>
          <w:rtl/>
        </w:rPr>
        <w:t>عالم در محور عوارض و اوصاف متغيّر است و هر متغيّري نيز در محور تغيّرش حادث است، بنابراين عالم در محور اعراض و عوارض و اوصاف حادث است نه در متن هويت خود.</w:t>
      </w:r>
      <w:r w:rsidRPr="00D6123B">
        <w:rPr>
          <w:rFonts w:hint="cs"/>
          <w:sz w:val="30"/>
          <w:szCs w:val="30"/>
          <w:rtl/>
        </w:rPr>
        <w:t xml:space="preserve">"! </w:t>
      </w:r>
      <w:r w:rsidRPr="00D6123B">
        <w:rPr>
          <w:sz w:val="30"/>
          <w:szCs w:val="30"/>
          <w:rtl/>
        </w:rPr>
        <w:t>[تسنيم، جلد 16 -  صفحه 610]</w:t>
      </w:r>
    </w:p>
    <w:p w:rsidR="001A3BC4" w:rsidRPr="00D6123B" w:rsidRDefault="001A3BC4" w:rsidP="006D0E84">
      <w:pPr>
        <w:ind w:left="-988" w:right="-993"/>
        <w:rPr>
          <w:sz w:val="30"/>
          <w:szCs w:val="30"/>
          <w:rtl/>
        </w:rPr>
      </w:pPr>
      <w:r w:rsidRPr="00D6123B">
        <w:rPr>
          <w:rFonts w:hint="cs"/>
          <w:sz w:val="30"/>
          <w:szCs w:val="30"/>
          <w:rtl/>
        </w:rPr>
        <w:t>"</w:t>
      </w:r>
      <w:r w:rsidRPr="00D6123B">
        <w:rPr>
          <w:sz w:val="30"/>
          <w:szCs w:val="30"/>
          <w:rtl/>
        </w:rPr>
        <w:t>تسلسل اوصافِ حادث، چون تعاقبي است و اجتماع در وجود نيست، محال نيست؛ يعني ممكن است اصل جرم ازلي باشد و اوصاف آن كه جسم و جرم بدون آن‏ها نخواهد بود، به گونه نامتناهي و متعاقب نه مجتمع، يافت شوند، پس حدوثْ متعلق به روبناي عالم طبيعت است نه زيربناي آن.</w:t>
      </w:r>
      <w:r w:rsidRPr="00D6123B">
        <w:rPr>
          <w:rFonts w:hint="cs"/>
          <w:sz w:val="30"/>
          <w:szCs w:val="30"/>
          <w:rtl/>
        </w:rPr>
        <w:t xml:space="preserve">" </w:t>
      </w:r>
      <w:r w:rsidRPr="00D6123B">
        <w:rPr>
          <w:sz w:val="30"/>
          <w:szCs w:val="30"/>
          <w:rtl/>
        </w:rPr>
        <w:t>[تسنيم، جلد 16 -  صفحه 614]</w:t>
      </w:r>
    </w:p>
    <w:p w:rsidR="001A3BC4" w:rsidRPr="00D6123B" w:rsidRDefault="00F50BEB" w:rsidP="006D0E84">
      <w:pPr>
        <w:ind w:left="-988" w:right="-993"/>
        <w:rPr>
          <w:sz w:val="30"/>
          <w:szCs w:val="30"/>
          <w:rtl/>
        </w:rPr>
      </w:pPr>
      <w:r w:rsidRPr="00D6123B">
        <w:rPr>
          <w:rFonts w:hint="cs"/>
          <w:sz w:val="30"/>
          <w:szCs w:val="30"/>
          <w:rtl/>
        </w:rPr>
        <w:t>"</w:t>
      </w:r>
      <w:r w:rsidR="001A3BC4" w:rsidRPr="00D6123B">
        <w:rPr>
          <w:sz w:val="30"/>
          <w:szCs w:val="30"/>
          <w:rtl/>
        </w:rPr>
        <w:t>محقق طوسي در ذيل بحثي كه فخر رازي پيرامون قاعده، طرح نموده است به اين مطلب مي‌پردازد كه اين قاعده معركه آراء متكلمين و فلاسفه است؛ متكلمين بر آنند كه واجب الوجود از همه جهات واجب نبوده بلكه تنها ذات و صفات ذاتي او واجب است، اما حكما اين قاعده را ثابت و حق مي‏دانند.</w:t>
      </w:r>
      <w:r w:rsidR="007C449A" w:rsidRPr="00D6123B">
        <w:rPr>
          <w:rFonts w:hint="cs"/>
          <w:sz w:val="30"/>
          <w:szCs w:val="30"/>
          <w:rtl/>
        </w:rPr>
        <w:t xml:space="preserve">" </w:t>
      </w:r>
      <w:r w:rsidR="001A3BC4" w:rsidRPr="00D6123B">
        <w:rPr>
          <w:sz w:val="30"/>
          <w:szCs w:val="30"/>
          <w:rtl/>
        </w:rPr>
        <w:t>رحيق مختوم جلد 1-3صفحه 84</w:t>
      </w:r>
    </w:p>
    <w:p w:rsidR="001A3BC4" w:rsidRPr="00D6123B" w:rsidRDefault="00F50BEB" w:rsidP="00E550A1">
      <w:pPr>
        <w:ind w:left="-988" w:right="-993"/>
        <w:rPr>
          <w:sz w:val="30"/>
          <w:szCs w:val="30"/>
          <w:rtl/>
        </w:rPr>
      </w:pPr>
      <w:r w:rsidRPr="00D6123B">
        <w:rPr>
          <w:rFonts w:hint="cs"/>
          <w:sz w:val="30"/>
          <w:szCs w:val="30"/>
          <w:rtl/>
        </w:rPr>
        <w:t>"</w:t>
      </w:r>
      <w:r w:rsidR="001A3BC4" w:rsidRPr="00D6123B">
        <w:rPr>
          <w:sz w:val="30"/>
          <w:szCs w:val="30"/>
          <w:rtl/>
        </w:rPr>
        <w:t>لازمه قاعده مزبور دوام فيض الهي است و متكلمين به پندار اين كه دوام فيض، مستلزم قدم عالم است، براي گريز از قول به قدم، قاعده را انكار نموده و در نتيجه عليت واجب را ممكن شمرده‏اند و در اين حال از توجيه رابطه بين عليت و ذات واجب غافل مانده‏اند</w:t>
      </w:r>
      <w:r w:rsidR="00941338" w:rsidRPr="00D6123B">
        <w:rPr>
          <w:rFonts w:hint="cs"/>
          <w:sz w:val="30"/>
          <w:szCs w:val="30"/>
          <w:rtl/>
        </w:rPr>
        <w:t xml:space="preserve">... </w:t>
      </w:r>
      <w:r w:rsidR="001A3BC4" w:rsidRPr="00D6123B">
        <w:rPr>
          <w:sz w:val="30"/>
          <w:szCs w:val="30"/>
          <w:rtl/>
        </w:rPr>
        <w:t>بر اين اساس، به تعبير ابن سينا، متكلمين براي نفي قدم و اثبات حدوث عالم، حادث بودن ذات اقدس إله را</w:t>
      </w:r>
      <w:r w:rsidR="00941338" w:rsidRPr="00D6123B">
        <w:rPr>
          <w:rFonts w:hint="cs"/>
          <w:sz w:val="30"/>
          <w:szCs w:val="30"/>
          <w:rtl/>
        </w:rPr>
        <w:t xml:space="preserve"> </w:t>
      </w:r>
      <w:r w:rsidR="001A3BC4" w:rsidRPr="00D6123B">
        <w:rPr>
          <w:sz w:val="30"/>
          <w:szCs w:val="30"/>
          <w:rtl/>
        </w:rPr>
        <w:t>معاذ الله اثبات مي‏نمايند، زيرا دليل متكلمين بر حدوث عالم اين است كه عالم، خالي از حوادث نيست و هرچه خالي از حوادث نيست حادث است، پس عالم حادث مي‏باشد و مطابق اين دليل، خداوند نيز كه محل پذيرش صفات حادث است خالي از حوادث نبوده و در نتيجه حادث مي‏باشد.</w:t>
      </w:r>
      <w:r w:rsidR="00941338" w:rsidRPr="00D6123B">
        <w:rPr>
          <w:rFonts w:hint="cs"/>
          <w:sz w:val="30"/>
          <w:szCs w:val="30"/>
          <w:rtl/>
        </w:rPr>
        <w:t xml:space="preserve">" </w:t>
      </w:r>
      <w:r w:rsidR="001A3BC4" w:rsidRPr="00D6123B">
        <w:rPr>
          <w:sz w:val="30"/>
          <w:szCs w:val="30"/>
          <w:rtl/>
        </w:rPr>
        <w:t>[رحيق مختوم ج 1</w:t>
      </w:r>
      <w:r w:rsidR="00E550A1" w:rsidRPr="00D6123B">
        <w:rPr>
          <w:rFonts w:hint="cs"/>
          <w:sz w:val="30"/>
          <w:szCs w:val="30"/>
          <w:rtl/>
        </w:rPr>
        <w:t>ـ</w:t>
      </w:r>
      <w:r w:rsidR="001A3BC4" w:rsidRPr="00D6123B">
        <w:rPr>
          <w:sz w:val="30"/>
          <w:szCs w:val="30"/>
          <w:rtl/>
        </w:rPr>
        <w:t>3 ص 84]</w:t>
      </w:r>
    </w:p>
    <w:p w:rsidR="0008561A" w:rsidRPr="00D6123B" w:rsidRDefault="007C449A" w:rsidP="006D0E84">
      <w:pPr>
        <w:ind w:left="-988" w:right="-993"/>
        <w:rPr>
          <w:sz w:val="30"/>
          <w:szCs w:val="30"/>
          <w:rtl/>
        </w:rPr>
      </w:pPr>
      <w:r w:rsidRPr="00D6123B">
        <w:rPr>
          <w:rFonts w:hint="cs"/>
          <w:sz w:val="30"/>
          <w:szCs w:val="30"/>
          <w:rtl/>
        </w:rPr>
        <w:t>"</w:t>
      </w:r>
      <w:r w:rsidR="0008561A" w:rsidRPr="00D6123B">
        <w:rPr>
          <w:sz w:val="30"/>
          <w:szCs w:val="30"/>
          <w:rtl/>
        </w:rPr>
        <w:t>محققين شريعت و آشنايان با حكمت، فيض خداوند را قديم دانسته و تعطيل محض را در هيچ فرضي جايز نمي دانند، و ليكن غير محققين از اهل كلام از ادراك امتياز قِدَم عالم و دوام فيض محروم مانده اند و به همين دليل به تعبير شيخ رئيس، در تلاش براي اثبات حدوث عالم نيز ناكام مانده و ناخود آگاه به اثبات حدوث خداوند پرداخته اند؛ زيرا آنها حدوث عالم را به معناي تعطيل فيض دانسته و از آن پس، ايجاد اوّلين مخلوق را به اراده و مشيت خداوند استناد داده اند، به اين صورت كه خداوند بعد از آن كه هيچ چيزي نبوده اراده ايجاد اشياء را نمود.</w:t>
      </w:r>
      <w:r w:rsidRPr="00D6123B">
        <w:rPr>
          <w:rFonts w:hint="cs"/>
          <w:sz w:val="30"/>
          <w:szCs w:val="30"/>
          <w:rtl/>
        </w:rPr>
        <w:t>"</w:t>
      </w:r>
      <w:r w:rsidR="0008561A" w:rsidRPr="00D6123B">
        <w:rPr>
          <w:sz w:val="30"/>
          <w:szCs w:val="30"/>
          <w:rtl/>
        </w:rPr>
        <w:t xml:space="preserve"> رحيق مختوم جلد 1-3صفحه 326</w:t>
      </w:r>
    </w:p>
    <w:p w:rsidR="0033080C" w:rsidRPr="00D6123B" w:rsidRDefault="0033080C" w:rsidP="006D0E84">
      <w:pPr>
        <w:ind w:left="-988" w:right="-993"/>
        <w:rPr>
          <w:sz w:val="30"/>
          <w:szCs w:val="30"/>
          <w:rtl/>
        </w:rPr>
      </w:pPr>
      <w:r w:rsidRPr="00D6123B">
        <w:rPr>
          <w:rFonts w:hint="cs"/>
          <w:sz w:val="30"/>
          <w:szCs w:val="30"/>
          <w:rtl/>
        </w:rPr>
        <w:t>"</w:t>
      </w:r>
      <w:r w:rsidRPr="00D6123B">
        <w:rPr>
          <w:sz w:val="30"/>
          <w:szCs w:val="30"/>
          <w:rtl/>
        </w:rPr>
        <w:t>برخي از متكلّمين براي حفظ حدوث عالم اراده ازلي و ثابت الهي را نيز منكر شده‏اند</w:t>
      </w:r>
      <w:r w:rsidRPr="00D6123B">
        <w:rPr>
          <w:rFonts w:hint="cs"/>
          <w:sz w:val="30"/>
          <w:szCs w:val="30"/>
          <w:rtl/>
        </w:rPr>
        <w:t xml:space="preserve"> </w:t>
      </w:r>
      <w:r w:rsidRPr="00D6123B">
        <w:rPr>
          <w:sz w:val="30"/>
          <w:szCs w:val="30"/>
          <w:rtl/>
        </w:rPr>
        <w:t>و حوادث عالم را به اراده‏هاي متجدّد و مستمر الهي نسبت داده‏اند و گمان برده‏اند خداوند سبحان پس از ايجاد هر شي‏ء اراده</w:t>
      </w:r>
      <w:r w:rsidRPr="00D6123B">
        <w:rPr>
          <w:rFonts w:hint="cs"/>
          <w:sz w:val="30"/>
          <w:szCs w:val="30"/>
          <w:rtl/>
        </w:rPr>
        <w:t xml:space="preserve"> </w:t>
      </w:r>
      <w:r w:rsidRPr="00D6123B">
        <w:rPr>
          <w:sz w:val="30"/>
          <w:szCs w:val="30"/>
          <w:rtl/>
        </w:rPr>
        <w:t>جديد</w:t>
      </w:r>
      <w:r w:rsidRPr="00D6123B">
        <w:rPr>
          <w:rFonts w:hint="cs"/>
          <w:sz w:val="30"/>
          <w:szCs w:val="30"/>
          <w:rtl/>
        </w:rPr>
        <w:t xml:space="preserve"> </w:t>
      </w:r>
      <w:r w:rsidRPr="00D6123B">
        <w:rPr>
          <w:sz w:val="30"/>
          <w:szCs w:val="30"/>
          <w:rtl/>
        </w:rPr>
        <w:t>پيدا كرده و</w:t>
      </w:r>
      <w:r w:rsidRPr="00D6123B">
        <w:rPr>
          <w:rFonts w:hint="cs"/>
          <w:sz w:val="30"/>
          <w:szCs w:val="30"/>
          <w:rtl/>
        </w:rPr>
        <w:t xml:space="preserve"> </w:t>
      </w:r>
      <w:r w:rsidRPr="00D6123B">
        <w:rPr>
          <w:sz w:val="30"/>
          <w:szCs w:val="30"/>
          <w:rtl/>
        </w:rPr>
        <w:t>شيئي نوين</w:t>
      </w:r>
      <w:r w:rsidRPr="00D6123B">
        <w:rPr>
          <w:rFonts w:hint="cs"/>
          <w:sz w:val="30"/>
          <w:szCs w:val="30"/>
          <w:rtl/>
        </w:rPr>
        <w:t xml:space="preserve"> </w:t>
      </w:r>
      <w:r w:rsidRPr="00D6123B">
        <w:rPr>
          <w:sz w:val="30"/>
          <w:szCs w:val="30"/>
          <w:rtl/>
        </w:rPr>
        <w:t>‏خلق‏</w:t>
      </w:r>
      <w:r w:rsidRPr="00D6123B">
        <w:rPr>
          <w:rFonts w:hint="cs"/>
          <w:sz w:val="30"/>
          <w:szCs w:val="30"/>
          <w:rtl/>
        </w:rPr>
        <w:t xml:space="preserve"> </w:t>
      </w:r>
      <w:r w:rsidRPr="00D6123B">
        <w:rPr>
          <w:sz w:val="30"/>
          <w:szCs w:val="30"/>
          <w:rtl/>
        </w:rPr>
        <w:t>مي‏كند. اين‏گروه</w:t>
      </w:r>
      <w:r w:rsidRPr="00D6123B">
        <w:rPr>
          <w:rFonts w:hint="cs"/>
          <w:sz w:val="30"/>
          <w:szCs w:val="30"/>
          <w:rtl/>
        </w:rPr>
        <w:t xml:space="preserve"> </w:t>
      </w:r>
      <w:r w:rsidRPr="00D6123B">
        <w:rPr>
          <w:sz w:val="30"/>
          <w:szCs w:val="30"/>
          <w:rtl/>
        </w:rPr>
        <w:t>‏بر</w:t>
      </w:r>
      <w:r w:rsidRPr="00D6123B">
        <w:rPr>
          <w:rFonts w:hint="cs"/>
          <w:sz w:val="30"/>
          <w:szCs w:val="30"/>
          <w:rtl/>
        </w:rPr>
        <w:t>ا</w:t>
      </w:r>
      <w:r w:rsidR="007C449A" w:rsidRPr="00D6123B">
        <w:rPr>
          <w:rFonts w:hint="cs"/>
          <w:sz w:val="30"/>
          <w:szCs w:val="30"/>
          <w:rtl/>
        </w:rPr>
        <w:t>ي</w:t>
      </w:r>
      <w:r w:rsidRPr="00D6123B">
        <w:rPr>
          <w:rFonts w:hint="cs"/>
          <w:sz w:val="30"/>
          <w:szCs w:val="30"/>
          <w:rtl/>
        </w:rPr>
        <w:t xml:space="preserve"> </w:t>
      </w:r>
      <w:r w:rsidRPr="00D6123B">
        <w:rPr>
          <w:sz w:val="30"/>
          <w:szCs w:val="30"/>
          <w:rtl/>
        </w:rPr>
        <w:t>آن كه حدوث عالم را حفظ نمايند،</w:t>
      </w:r>
      <w:r w:rsidRPr="00D6123B">
        <w:rPr>
          <w:rFonts w:hint="cs"/>
          <w:sz w:val="30"/>
          <w:szCs w:val="30"/>
          <w:rtl/>
        </w:rPr>
        <w:t xml:space="preserve"> </w:t>
      </w:r>
      <w:r w:rsidRPr="00D6123B">
        <w:rPr>
          <w:sz w:val="30"/>
          <w:szCs w:val="30"/>
          <w:rtl/>
        </w:rPr>
        <w:t>خداوند</w:t>
      </w:r>
      <w:r w:rsidRPr="00D6123B">
        <w:rPr>
          <w:rFonts w:hint="cs"/>
          <w:sz w:val="30"/>
          <w:szCs w:val="30"/>
          <w:rtl/>
        </w:rPr>
        <w:t xml:space="preserve"> </w:t>
      </w:r>
      <w:r w:rsidRPr="00D6123B">
        <w:rPr>
          <w:sz w:val="30"/>
          <w:szCs w:val="30"/>
          <w:rtl/>
        </w:rPr>
        <w:t>سبحان را محلّ اراده‏هاي متغيّر؛ يعني محلّ حوادث قرار داده و علاوه بر آن، وجود معلول‏هاي مجرّد ثابت را نيز انكار مي‏نمايند، به تعبير بوعلي، اين گروه براي اثبات حدوث عالم به حدوث اوصاف مبدء فاعلي؛ يعني واجب،نظر داده و واجب تعالي را محل حوادث پنداشته‏اند.</w:t>
      </w:r>
      <w:r w:rsidR="007C449A" w:rsidRPr="00D6123B">
        <w:rPr>
          <w:rFonts w:hint="cs"/>
          <w:sz w:val="30"/>
          <w:szCs w:val="30"/>
          <w:rtl/>
        </w:rPr>
        <w:t>"</w:t>
      </w:r>
      <w:r w:rsidRPr="00D6123B">
        <w:rPr>
          <w:sz w:val="30"/>
          <w:szCs w:val="30"/>
          <w:rtl/>
        </w:rPr>
        <w:t xml:space="preserve"> [رحيق مختوم جلد 2-2ْ - صفحه  371]</w:t>
      </w:r>
    </w:p>
    <w:p w:rsidR="001A3BC4" w:rsidRPr="00D6123B" w:rsidRDefault="00941338" w:rsidP="00E550A1">
      <w:pPr>
        <w:ind w:left="-988" w:right="-993"/>
        <w:rPr>
          <w:sz w:val="30"/>
          <w:szCs w:val="30"/>
        </w:rPr>
      </w:pPr>
      <w:r w:rsidRPr="00D6123B">
        <w:rPr>
          <w:rFonts w:hint="cs"/>
          <w:sz w:val="30"/>
          <w:szCs w:val="30"/>
          <w:rtl/>
        </w:rPr>
        <w:t>"</w:t>
      </w:r>
      <w:r w:rsidR="001A3BC4" w:rsidRPr="00D6123B">
        <w:rPr>
          <w:sz w:val="30"/>
          <w:szCs w:val="30"/>
          <w:rtl/>
        </w:rPr>
        <w:t xml:space="preserve">اگر فيض خداوند منحصر به مجردات بوده و موجودات مادي اي كه داراي امكان استعدادي هستند، وجود نداشته باشند، باب جود و افاضه الهي نسبت به موجودات كثيره و غيرمتناهي اي كه هر لحظه از نشأه طبيعت حادث شده و تا عالم ابديت </w:t>
      </w:r>
      <w:r w:rsidRPr="00D6123B">
        <w:rPr>
          <w:sz w:val="30"/>
          <w:szCs w:val="30"/>
          <w:rtl/>
        </w:rPr>
        <w:t>ادامه مي‌يابند، منسدّ خواهد بود</w:t>
      </w:r>
      <w:r w:rsidRPr="00D6123B">
        <w:rPr>
          <w:rFonts w:hint="cs"/>
          <w:sz w:val="30"/>
          <w:szCs w:val="30"/>
          <w:rtl/>
        </w:rPr>
        <w:t xml:space="preserve">... </w:t>
      </w:r>
      <w:r w:rsidR="001A3BC4" w:rsidRPr="00D6123B">
        <w:rPr>
          <w:sz w:val="30"/>
          <w:szCs w:val="30"/>
          <w:rtl/>
        </w:rPr>
        <w:t>حاصل آن كه اگر امكان منحصر به امكان ذاتي بوده و امكان استعدادي محقق نباشد، فيض الهي منقطع مي‌گردد، و ليكن انقطاع فيض خداوندي كه جواد مطلق است باطل مي‌باشد.</w:t>
      </w:r>
      <w:r w:rsidR="007C449A" w:rsidRPr="00D6123B">
        <w:rPr>
          <w:rFonts w:hint="cs"/>
          <w:sz w:val="30"/>
          <w:szCs w:val="30"/>
          <w:rtl/>
        </w:rPr>
        <w:t>"</w:t>
      </w:r>
      <w:r w:rsidRPr="00D6123B">
        <w:rPr>
          <w:rFonts w:hint="cs"/>
          <w:sz w:val="30"/>
          <w:szCs w:val="30"/>
          <w:rtl/>
        </w:rPr>
        <w:t xml:space="preserve"> </w:t>
      </w:r>
      <w:r w:rsidRPr="00D6123B">
        <w:rPr>
          <w:sz w:val="30"/>
          <w:szCs w:val="30"/>
          <w:rtl/>
        </w:rPr>
        <w:t>رحيق مختوم جلد 1-3صفحه 325</w:t>
      </w:r>
      <w:r w:rsidRPr="00D6123B">
        <w:rPr>
          <w:rFonts w:hint="cs"/>
          <w:sz w:val="30"/>
          <w:szCs w:val="30"/>
          <w:rtl/>
        </w:rPr>
        <w:t>+</w:t>
      </w:r>
    </w:p>
    <w:p w:rsidR="001A3BC4" w:rsidRPr="00D6123B" w:rsidRDefault="0008561A" w:rsidP="006D0E84">
      <w:pPr>
        <w:ind w:left="-988" w:right="-993"/>
        <w:rPr>
          <w:sz w:val="30"/>
          <w:szCs w:val="30"/>
          <w:rtl/>
        </w:rPr>
      </w:pPr>
      <w:r w:rsidRPr="00D6123B">
        <w:rPr>
          <w:rFonts w:hint="cs"/>
          <w:sz w:val="30"/>
          <w:szCs w:val="30"/>
          <w:rtl/>
        </w:rPr>
        <w:t>"</w:t>
      </w:r>
      <w:r w:rsidR="001A3BC4" w:rsidRPr="00D6123B">
        <w:rPr>
          <w:sz w:val="30"/>
          <w:szCs w:val="30"/>
          <w:rtl/>
        </w:rPr>
        <w:t>چاره اي جز استناد عالم به اراده ذاتي واجب نيست، و</w:t>
      </w:r>
      <w:bookmarkStart w:id="0" w:name="_GoBack"/>
      <w:bookmarkEnd w:id="0"/>
      <w:r w:rsidR="001A3BC4" w:rsidRPr="00D6123B">
        <w:rPr>
          <w:sz w:val="30"/>
          <w:szCs w:val="30"/>
          <w:rtl/>
        </w:rPr>
        <w:t xml:space="preserve"> اراده ذاتي كه غير از اراده فعلي بوده و در بعضي از شواهد شرعي نيز مورد اشاره واقع شده است،گرچه از جهت مفهوم، مغاير با علم و قدرت و... است و ليكن از جهت مصداق، عين آنها و در نتيجه همانند آنها قديم و ازليّ است؛ البته اين قدم هم، زماني نيست.</w:t>
      </w:r>
      <w:r w:rsidR="007C449A" w:rsidRPr="00D6123B">
        <w:rPr>
          <w:rFonts w:hint="cs"/>
          <w:sz w:val="30"/>
          <w:szCs w:val="30"/>
          <w:rtl/>
        </w:rPr>
        <w:t xml:space="preserve"> </w:t>
      </w:r>
      <w:r w:rsidR="001A3BC4" w:rsidRPr="00D6123B">
        <w:rPr>
          <w:sz w:val="30"/>
          <w:szCs w:val="30"/>
          <w:rtl/>
        </w:rPr>
        <w:t>علاوه بر آنچه كه دوام فيض الهي را محقق مي‌سازد، حدوث عالم بدان گونه كه در نزد اهل كلام است فاقد يك تصور صحيح نيز مي‌باشد، زيرا حدوث زماني به معناي انقطاع فيض در يك مقطع، مستلزم تصور اصل زمان قبل از فيض الهي است و حال آن كه زمان نيز به دليل اين كه مخلوق خداوند است در دامنه فيض خدا قرار مي‌گيرد.</w:t>
      </w:r>
      <w:r w:rsidRPr="00D6123B">
        <w:rPr>
          <w:rFonts w:hint="cs"/>
          <w:sz w:val="30"/>
          <w:szCs w:val="30"/>
          <w:rtl/>
        </w:rPr>
        <w:t>..</w:t>
      </w:r>
      <w:r w:rsidR="007C449A" w:rsidRPr="00D6123B">
        <w:rPr>
          <w:rFonts w:hint="cs"/>
          <w:sz w:val="30"/>
          <w:szCs w:val="30"/>
          <w:rtl/>
        </w:rPr>
        <w:t xml:space="preserve"> </w:t>
      </w:r>
      <w:r w:rsidR="001A3BC4" w:rsidRPr="00D6123B">
        <w:rPr>
          <w:sz w:val="30"/>
          <w:szCs w:val="30"/>
          <w:rtl/>
        </w:rPr>
        <w:t>حدوث زماني عالم به معناي تعطيل فيض نه تنها غير مبرهن و باطل است بلكه تصور آن نيز مخدوش و ناروا و فرض آن غير ممكن است.</w:t>
      </w:r>
      <w:r w:rsidRPr="00D6123B">
        <w:rPr>
          <w:rFonts w:hint="cs"/>
          <w:sz w:val="30"/>
          <w:szCs w:val="30"/>
          <w:rtl/>
        </w:rPr>
        <w:t>..</w:t>
      </w:r>
      <w:r w:rsidR="007C449A" w:rsidRPr="00D6123B">
        <w:rPr>
          <w:rFonts w:hint="cs"/>
          <w:sz w:val="30"/>
          <w:szCs w:val="30"/>
          <w:rtl/>
        </w:rPr>
        <w:t>"</w:t>
      </w:r>
      <w:r w:rsidRPr="00D6123B">
        <w:rPr>
          <w:rFonts w:hint="cs"/>
          <w:sz w:val="30"/>
          <w:szCs w:val="30"/>
          <w:rtl/>
        </w:rPr>
        <w:t xml:space="preserve"> </w:t>
      </w:r>
      <w:r w:rsidR="001A3BC4" w:rsidRPr="00D6123B">
        <w:rPr>
          <w:sz w:val="30"/>
          <w:szCs w:val="30"/>
          <w:rtl/>
        </w:rPr>
        <w:t>[رحيق مختوم جلد 1-3ْ - صفحه  326]</w:t>
      </w:r>
      <w:r w:rsidR="0033080C" w:rsidRPr="00D6123B">
        <w:rPr>
          <w:rFonts w:hint="cs"/>
          <w:sz w:val="30"/>
          <w:szCs w:val="30"/>
          <w:rtl/>
        </w:rPr>
        <w:t>+</w:t>
      </w:r>
    </w:p>
    <w:p w:rsidR="001A3BC4" w:rsidRPr="00D6123B" w:rsidRDefault="007C449A" w:rsidP="006D0E84">
      <w:pPr>
        <w:ind w:left="-988" w:right="-993"/>
        <w:rPr>
          <w:sz w:val="30"/>
          <w:szCs w:val="30"/>
          <w:rtl/>
        </w:rPr>
      </w:pPr>
      <w:r w:rsidRPr="00D6123B">
        <w:rPr>
          <w:rFonts w:hint="cs"/>
          <w:sz w:val="30"/>
          <w:szCs w:val="30"/>
          <w:rtl/>
        </w:rPr>
        <w:t>"</w:t>
      </w:r>
      <w:r w:rsidR="001A3BC4" w:rsidRPr="00D6123B">
        <w:rPr>
          <w:sz w:val="30"/>
          <w:szCs w:val="30"/>
          <w:rtl/>
        </w:rPr>
        <w:t>اگر خداوند باشد و فيض او نباشد، ماسواي واجب عدم محض است</w:t>
      </w:r>
      <w:r w:rsidR="0033080C" w:rsidRPr="00D6123B">
        <w:rPr>
          <w:rFonts w:hint="cs"/>
          <w:sz w:val="30"/>
          <w:szCs w:val="30"/>
          <w:rtl/>
        </w:rPr>
        <w:t xml:space="preserve">... </w:t>
      </w:r>
      <w:r w:rsidR="001A3BC4" w:rsidRPr="00D6123B">
        <w:rPr>
          <w:sz w:val="30"/>
          <w:szCs w:val="30"/>
          <w:rtl/>
        </w:rPr>
        <w:t>بنابراين، هرگز نمي توان گفت: در فلان مقطع فيض صادر نشد و پس از آن مقطع، به دليل مصلحت و يا وجود شرط و زوال مانع فيض پديد آمد.</w:t>
      </w:r>
      <w:r w:rsidR="0033080C" w:rsidRPr="00D6123B">
        <w:rPr>
          <w:rFonts w:hint="cs"/>
          <w:sz w:val="30"/>
          <w:szCs w:val="30"/>
          <w:rtl/>
        </w:rPr>
        <w:t>..</w:t>
      </w:r>
      <w:r w:rsidRPr="00D6123B">
        <w:rPr>
          <w:rFonts w:hint="cs"/>
          <w:sz w:val="30"/>
          <w:szCs w:val="30"/>
          <w:rtl/>
        </w:rPr>
        <w:t xml:space="preserve"> </w:t>
      </w:r>
      <w:r w:rsidR="001A3BC4" w:rsidRPr="00D6123B">
        <w:rPr>
          <w:sz w:val="30"/>
          <w:szCs w:val="30"/>
          <w:rtl/>
        </w:rPr>
        <w:t>اراده ذاتي خداوند سبحان كه علّت تامه است، عين قدرت خداوند مي‏باشد و قدرت وي نيز عين ذات اوست</w:t>
      </w:r>
      <w:r w:rsidR="0033080C" w:rsidRPr="00D6123B">
        <w:rPr>
          <w:rFonts w:hint="cs"/>
          <w:sz w:val="30"/>
          <w:szCs w:val="30"/>
          <w:rtl/>
        </w:rPr>
        <w:t>...</w:t>
      </w:r>
      <w:r w:rsidRPr="00D6123B">
        <w:rPr>
          <w:rFonts w:hint="cs"/>
          <w:sz w:val="30"/>
          <w:szCs w:val="30"/>
          <w:rtl/>
        </w:rPr>
        <w:t xml:space="preserve"> </w:t>
      </w:r>
      <w:r w:rsidR="001A3BC4" w:rsidRPr="00D6123B">
        <w:rPr>
          <w:sz w:val="30"/>
          <w:szCs w:val="30"/>
          <w:rtl/>
        </w:rPr>
        <w:t>مرحوم آية الله آقاي حاج شيخ صالح مازندراني (سمناني) صاحب كتاب «حكمت بوعلي»، تفكر كلامي داشت و به حدوث عالم قائل بود. در گفت‏وگويي كه با ايشان حدود چهل سال پيش به هنگام آمدن ايشان در قم انجام شد</w:t>
      </w:r>
      <w:r w:rsidR="0033080C" w:rsidRPr="00D6123B">
        <w:rPr>
          <w:rFonts w:hint="cs"/>
          <w:sz w:val="30"/>
          <w:szCs w:val="30"/>
          <w:rtl/>
        </w:rPr>
        <w:t>..</w:t>
      </w:r>
      <w:r w:rsidR="001A3BC4" w:rsidRPr="00D6123B">
        <w:rPr>
          <w:sz w:val="30"/>
          <w:szCs w:val="30"/>
          <w:rtl/>
        </w:rPr>
        <w:t>.</w:t>
      </w:r>
      <w:r w:rsidRPr="00D6123B">
        <w:rPr>
          <w:rFonts w:hint="cs"/>
          <w:sz w:val="30"/>
          <w:szCs w:val="30"/>
          <w:rtl/>
        </w:rPr>
        <w:t>"</w:t>
      </w:r>
      <w:r w:rsidR="0033080C" w:rsidRPr="00D6123B">
        <w:rPr>
          <w:rFonts w:hint="cs"/>
          <w:sz w:val="30"/>
          <w:szCs w:val="30"/>
          <w:rtl/>
        </w:rPr>
        <w:t xml:space="preserve"> </w:t>
      </w:r>
      <w:r w:rsidR="001A3BC4" w:rsidRPr="00D6123B">
        <w:rPr>
          <w:sz w:val="30"/>
          <w:szCs w:val="30"/>
          <w:rtl/>
        </w:rPr>
        <w:t>[رحيق مختوم جلد 2-5 -  صفحه 470]</w:t>
      </w:r>
    </w:p>
    <w:sectPr w:rsidR="001A3BC4" w:rsidRPr="00D6123B" w:rsidSect="00D6123B">
      <w:pgSz w:w="12240" w:h="15840"/>
      <w:pgMar w:top="426" w:right="1440" w:bottom="28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2FC" w:rsidRDefault="00A442FC" w:rsidP="002607AD">
      <w:pPr>
        <w:spacing w:line="240" w:lineRule="auto"/>
      </w:pPr>
      <w:r>
        <w:separator/>
      </w:r>
    </w:p>
  </w:endnote>
  <w:endnote w:type="continuationSeparator" w:id="0">
    <w:p w:rsidR="00A442FC" w:rsidRDefault="00A442FC" w:rsidP="002607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dr">
    <w:panose1 w:val="000005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2FC" w:rsidRDefault="00A442FC" w:rsidP="002607AD">
      <w:pPr>
        <w:spacing w:line="240" w:lineRule="auto"/>
      </w:pPr>
      <w:r>
        <w:separator/>
      </w:r>
    </w:p>
  </w:footnote>
  <w:footnote w:type="continuationSeparator" w:id="0">
    <w:p w:rsidR="00A442FC" w:rsidRDefault="00A442FC" w:rsidP="002607A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BC4"/>
    <w:rsid w:val="0008561A"/>
    <w:rsid w:val="000B6960"/>
    <w:rsid w:val="000D34D9"/>
    <w:rsid w:val="000E1AC6"/>
    <w:rsid w:val="000F639A"/>
    <w:rsid w:val="00185B20"/>
    <w:rsid w:val="00195FA6"/>
    <w:rsid w:val="001A3BC4"/>
    <w:rsid w:val="001B1EC3"/>
    <w:rsid w:val="001C264E"/>
    <w:rsid w:val="001C7442"/>
    <w:rsid w:val="00201419"/>
    <w:rsid w:val="002607AD"/>
    <w:rsid w:val="0026173F"/>
    <w:rsid w:val="00262D84"/>
    <w:rsid w:val="002819C6"/>
    <w:rsid w:val="002C7829"/>
    <w:rsid w:val="002D71FD"/>
    <w:rsid w:val="0033080C"/>
    <w:rsid w:val="003C26B3"/>
    <w:rsid w:val="00420744"/>
    <w:rsid w:val="004238F2"/>
    <w:rsid w:val="00423BE2"/>
    <w:rsid w:val="00493705"/>
    <w:rsid w:val="004C66FA"/>
    <w:rsid w:val="004C7283"/>
    <w:rsid w:val="004E3922"/>
    <w:rsid w:val="00576593"/>
    <w:rsid w:val="0064563E"/>
    <w:rsid w:val="006D0E84"/>
    <w:rsid w:val="006D5EF9"/>
    <w:rsid w:val="006D69AB"/>
    <w:rsid w:val="006F676D"/>
    <w:rsid w:val="00720F56"/>
    <w:rsid w:val="007557AE"/>
    <w:rsid w:val="007C449A"/>
    <w:rsid w:val="0082092D"/>
    <w:rsid w:val="00906166"/>
    <w:rsid w:val="00941338"/>
    <w:rsid w:val="009B56EC"/>
    <w:rsid w:val="009C6F95"/>
    <w:rsid w:val="009D74E6"/>
    <w:rsid w:val="009E79B6"/>
    <w:rsid w:val="00A05EB0"/>
    <w:rsid w:val="00A06483"/>
    <w:rsid w:val="00A15F94"/>
    <w:rsid w:val="00A37F1F"/>
    <w:rsid w:val="00A442FC"/>
    <w:rsid w:val="00AA0E56"/>
    <w:rsid w:val="00AA789B"/>
    <w:rsid w:val="00AC6168"/>
    <w:rsid w:val="00B178F1"/>
    <w:rsid w:val="00B33D34"/>
    <w:rsid w:val="00B42F3F"/>
    <w:rsid w:val="00B84034"/>
    <w:rsid w:val="00C57EEA"/>
    <w:rsid w:val="00C727C7"/>
    <w:rsid w:val="00CA5FBF"/>
    <w:rsid w:val="00CC5B31"/>
    <w:rsid w:val="00CE4282"/>
    <w:rsid w:val="00D4010B"/>
    <w:rsid w:val="00D55098"/>
    <w:rsid w:val="00D6123B"/>
    <w:rsid w:val="00D719EA"/>
    <w:rsid w:val="00D96FB0"/>
    <w:rsid w:val="00DD3634"/>
    <w:rsid w:val="00E27A0D"/>
    <w:rsid w:val="00E430DF"/>
    <w:rsid w:val="00E47B2B"/>
    <w:rsid w:val="00E550A1"/>
    <w:rsid w:val="00E95B88"/>
    <w:rsid w:val="00F02E28"/>
    <w:rsid w:val="00F50BEB"/>
    <w:rsid w:val="00FB12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F95"/>
    <w:pPr>
      <w:bidi/>
      <w:spacing w:line="360" w:lineRule="exact"/>
      <w:ind w:firstLine="284"/>
      <w:jc w:val="both"/>
    </w:pPr>
    <w:rPr>
      <w:rFonts w:ascii="Badr" w:hAnsi="Badr" w:cs="Badr"/>
      <w:sz w:val="26"/>
      <w:szCs w:val="26"/>
    </w:rPr>
  </w:style>
  <w:style w:type="paragraph" w:styleId="1">
    <w:name w:val="heading 1"/>
    <w:aliases w:val="تيتر1؛"/>
    <w:basedOn w:val="a"/>
    <w:next w:val="a"/>
    <w:link w:val="10"/>
    <w:autoRedefine/>
    <w:qFormat/>
    <w:rsid w:val="009C6F95"/>
    <w:pPr>
      <w:keepNext/>
      <w:spacing w:before="240" w:after="60"/>
      <w:jc w:val="center"/>
      <w:outlineLvl w:val="0"/>
    </w:pPr>
    <w:rPr>
      <w:rFonts w:ascii="Arial" w:hAnsi="Arial"/>
      <w:b/>
      <w:bCs/>
      <w:kern w:val="32"/>
      <w:sz w:val="32"/>
      <w:szCs w:val="32"/>
    </w:rPr>
  </w:style>
  <w:style w:type="paragraph" w:styleId="2">
    <w:name w:val="heading 2"/>
    <w:aliases w:val="تيتر 2؛"/>
    <w:basedOn w:val="a"/>
    <w:next w:val="a"/>
    <w:link w:val="20"/>
    <w:autoRedefine/>
    <w:qFormat/>
    <w:rsid w:val="009C6F95"/>
    <w:pPr>
      <w:keepNext/>
      <w:bidi w:val="0"/>
      <w:outlineLvl w:val="1"/>
    </w:pPr>
    <w:rPr>
      <w:rFonts w:ascii="Arial" w:hAnsi="Arial"/>
      <w:b/>
      <w:bCs/>
      <w:i/>
      <w:sz w:val="28"/>
      <w:szCs w:val="28"/>
    </w:rPr>
  </w:style>
  <w:style w:type="paragraph" w:styleId="3">
    <w:name w:val="heading 3"/>
    <w:aliases w:val="تيتر 3؛"/>
    <w:basedOn w:val="a"/>
    <w:next w:val="a"/>
    <w:link w:val="30"/>
    <w:autoRedefine/>
    <w:qFormat/>
    <w:rsid w:val="009C6F95"/>
    <w:pPr>
      <w:keepNext/>
      <w:spacing w:before="240" w:after="60"/>
      <w:ind w:left="442"/>
      <w:jc w:val="center"/>
      <w:outlineLvl w:val="2"/>
    </w:pPr>
    <w:rPr>
      <w:rFonts w:ascii="Arial" w:hAnsi="Arial"/>
      <w:b/>
      <w:bCs/>
      <w:lang w:bidi="fa-IR"/>
    </w:rPr>
  </w:style>
  <w:style w:type="paragraph" w:styleId="4">
    <w:name w:val="heading 4"/>
    <w:basedOn w:val="a"/>
    <w:next w:val="a"/>
    <w:link w:val="40"/>
    <w:qFormat/>
    <w:rsid w:val="009C6F95"/>
    <w:pPr>
      <w:keepNext/>
      <w:spacing w:before="240" w:after="60" w:line="420" w:lineRule="exact"/>
      <w:outlineLvl w:val="3"/>
    </w:pPr>
    <w:rPr>
      <w:b/>
      <w:bCs/>
      <w:sz w:val="28"/>
      <w:szCs w:val="28"/>
    </w:rPr>
  </w:style>
  <w:style w:type="paragraph" w:styleId="5">
    <w:name w:val="heading 5"/>
    <w:basedOn w:val="a"/>
    <w:next w:val="a"/>
    <w:link w:val="50"/>
    <w:qFormat/>
    <w:rsid w:val="009C6F95"/>
    <w:pPr>
      <w:spacing w:before="240" w:after="60" w:line="240" w:lineRule="auto"/>
      <w:ind w:firstLine="0"/>
      <w:jc w:val="lowKashida"/>
      <w:outlineLvl w:val="4"/>
    </w:pPr>
    <w:rPr>
      <w:rFonts w:ascii="Times New Roman" w:hAnsi="Times New Roman" w:cs="Times New Roman"/>
      <w:b/>
      <w:bCs/>
      <w:i/>
      <w:iCs/>
    </w:rPr>
  </w:style>
  <w:style w:type="paragraph" w:styleId="6">
    <w:name w:val="heading 6"/>
    <w:basedOn w:val="a"/>
    <w:next w:val="a"/>
    <w:link w:val="60"/>
    <w:qFormat/>
    <w:rsid w:val="009C6F95"/>
    <w:pPr>
      <w:spacing w:before="240" w:after="60" w:line="420" w:lineRule="exact"/>
      <w:outlineLvl w:val="5"/>
    </w:pPr>
    <w:rPr>
      <w:rFonts w:ascii="Times New Roman" w:hAnsi="Times New Roman" w:cs="Times New Roman"/>
      <w:b/>
      <w:bCs/>
      <w:sz w:val="22"/>
      <w:szCs w:val="22"/>
    </w:rPr>
  </w:style>
  <w:style w:type="paragraph" w:styleId="7">
    <w:name w:val="heading 7"/>
    <w:basedOn w:val="a"/>
    <w:next w:val="a"/>
    <w:link w:val="70"/>
    <w:qFormat/>
    <w:rsid w:val="009C6F95"/>
    <w:pPr>
      <w:spacing w:before="240" w:after="60" w:line="420" w:lineRule="exact"/>
      <w:outlineLvl w:val="6"/>
    </w:pPr>
    <w:rPr>
      <w:rFonts w:ascii="Times New Roman" w:hAnsi="Times New Roman" w:cs="Times New Roman"/>
      <w:sz w:val="24"/>
      <w:szCs w:val="24"/>
    </w:rPr>
  </w:style>
  <w:style w:type="paragraph" w:styleId="8">
    <w:name w:val="heading 8"/>
    <w:basedOn w:val="a"/>
    <w:next w:val="a"/>
    <w:link w:val="80"/>
    <w:qFormat/>
    <w:rsid w:val="009C6F95"/>
    <w:pPr>
      <w:spacing w:before="240" w:after="60" w:line="420" w:lineRule="exact"/>
      <w:outlineLvl w:val="7"/>
    </w:pPr>
    <w:rPr>
      <w:rFonts w:ascii="Times New Roman" w:hAnsi="Times New Roman" w:cs="Times New Roman"/>
      <w:i/>
      <w:iCs/>
      <w:sz w:val="24"/>
      <w:szCs w:val="24"/>
    </w:rPr>
  </w:style>
  <w:style w:type="paragraph" w:styleId="9">
    <w:name w:val="heading 9"/>
    <w:basedOn w:val="a"/>
    <w:next w:val="a"/>
    <w:link w:val="90"/>
    <w:qFormat/>
    <w:rsid w:val="009C6F95"/>
    <w:pPr>
      <w:spacing w:before="240" w:after="60" w:line="420" w:lineRule="exact"/>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متن"/>
    <w:basedOn w:val="a"/>
    <w:link w:val="a4"/>
    <w:qFormat/>
    <w:rsid w:val="009C6F95"/>
    <w:pPr>
      <w:widowControl w:val="0"/>
      <w:autoSpaceDE w:val="0"/>
      <w:autoSpaceDN w:val="0"/>
      <w:adjustRightInd w:val="0"/>
      <w:spacing w:before="80" w:line="400" w:lineRule="exact"/>
      <w:jc w:val="lowKashida"/>
    </w:pPr>
    <w:rPr>
      <w:color w:val="333399"/>
      <w:sz w:val="30"/>
      <w:szCs w:val="30"/>
      <w:lang w:bidi="fa-IR"/>
    </w:rPr>
  </w:style>
  <w:style w:type="character" w:customStyle="1" w:styleId="a4">
    <w:name w:val="متن نویسه"/>
    <w:link w:val="a3"/>
    <w:locked/>
    <w:rsid w:val="009C6F95"/>
    <w:rPr>
      <w:rFonts w:ascii="Badr" w:hAnsi="Badr" w:cs="Badr"/>
      <w:color w:val="333399"/>
      <w:sz w:val="30"/>
      <w:szCs w:val="30"/>
      <w:lang w:bidi="fa-IR"/>
    </w:rPr>
  </w:style>
  <w:style w:type="character" w:customStyle="1" w:styleId="10">
    <w:name w:val="عنوان 1 نویسه"/>
    <w:aliases w:val="تيتر1؛ نویسه"/>
    <w:link w:val="1"/>
    <w:rsid w:val="009C6F95"/>
    <w:rPr>
      <w:rFonts w:ascii="Arial" w:hAnsi="Arial" w:cs="Badr"/>
      <w:b/>
      <w:bCs/>
      <w:kern w:val="32"/>
      <w:sz w:val="32"/>
      <w:szCs w:val="32"/>
    </w:rPr>
  </w:style>
  <w:style w:type="character" w:customStyle="1" w:styleId="20">
    <w:name w:val="عنوان 2 نویسه"/>
    <w:aliases w:val="تيتر 2؛ نویسه"/>
    <w:link w:val="2"/>
    <w:rsid w:val="009C6F95"/>
    <w:rPr>
      <w:rFonts w:ascii="Arial" w:hAnsi="Arial" w:cs="Badr"/>
      <w:b/>
      <w:bCs/>
      <w:i/>
      <w:sz w:val="28"/>
      <w:szCs w:val="28"/>
    </w:rPr>
  </w:style>
  <w:style w:type="character" w:customStyle="1" w:styleId="30">
    <w:name w:val="عنوان 3 نویسه"/>
    <w:aliases w:val="تيتر 3؛ نویسه"/>
    <w:link w:val="3"/>
    <w:rsid w:val="009C6F95"/>
    <w:rPr>
      <w:rFonts w:ascii="Arial" w:hAnsi="Arial" w:cs="Badr"/>
      <w:b/>
      <w:bCs/>
      <w:sz w:val="26"/>
      <w:szCs w:val="26"/>
      <w:lang w:bidi="fa-IR"/>
    </w:rPr>
  </w:style>
  <w:style w:type="character" w:customStyle="1" w:styleId="40">
    <w:name w:val="عنوان 4 نویسه"/>
    <w:link w:val="4"/>
    <w:rsid w:val="009C6F95"/>
    <w:rPr>
      <w:rFonts w:ascii="Badr" w:hAnsi="Badr" w:cs="Badr"/>
      <w:b/>
      <w:bCs/>
      <w:sz w:val="28"/>
      <w:szCs w:val="28"/>
    </w:rPr>
  </w:style>
  <w:style w:type="character" w:customStyle="1" w:styleId="50">
    <w:name w:val="سرصفحه 5 نویسه"/>
    <w:link w:val="5"/>
    <w:rsid w:val="009C6F95"/>
    <w:rPr>
      <w:b/>
      <w:bCs/>
      <w:i/>
      <w:iCs/>
      <w:sz w:val="26"/>
      <w:szCs w:val="26"/>
    </w:rPr>
  </w:style>
  <w:style w:type="character" w:customStyle="1" w:styleId="60">
    <w:name w:val="سرصفحه 6 نویسه"/>
    <w:link w:val="6"/>
    <w:rsid w:val="009C6F95"/>
    <w:rPr>
      <w:b/>
      <w:bCs/>
      <w:sz w:val="22"/>
      <w:szCs w:val="22"/>
    </w:rPr>
  </w:style>
  <w:style w:type="character" w:customStyle="1" w:styleId="70">
    <w:name w:val="سرصفحه 7 نویسه"/>
    <w:link w:val="7"/>
    <w:rsid w:val="009C6F95"/>
    <w:rPr>
      <w:sz w:val="24"/>
      <w:szCs w:val="24"/>
    </w:rPr>
  </w:style>
  <w:style w:type="character" w:customStyle="1" w:styleId="80">
    <w:name w:val="سرصفحه 8 نویسه"/>
    <w:link w:val="8"/>
    <w:rsid w:val="009C6F95"/>
    <w:rPr>
      <w:i/>
      <w:iCs/>
      <w:sz w:val="24"/>
      <w:szCs w:val="24"/>
    </w:rPr>
  </w:style>
  <w:style w:type="character" w:customStyle="1" w:styleId="90">
    <w:name w:val="سرصفحه 9 نویسه"/>
    <w:link w:val="9"/>
    <w:rsid w:val="009C6F95"/>
    <w:rPr>
      <w:rFonts w:ascii="Arial" w:hAnsi="Arial" w:cs="Arial"/>
      <w:sz w:val="22"/>
      <w:szCs w:val="22"/>
    </w:rPr>
  </w:style>
  <w:style w:type="paragraph" w:styleId="a5">
    <w:name w:val="caption"/>
    <w:basedOn w:val="a"/>
    <w:next w:val="a"/>
    <w:qFormat/>
    <w:rsid w:val="009C6F95"/>
    <w:pPr>
      <w:spacing w:before="120" w:line="420" w:lineRule="exact"/>
    </w:pPr>
    <w:rPr>
      <w:rFonts w:ascii="Times New Roman" w:hAnsi="Times New Roman"/>
      <w:b/>
      <w:bCs/>
      <w:sz w:val="20"/>
      <w:szCs w:val="20"/>
    </w:rPr>
  </w:style>
  <w:style w:type="paragraph" w:styleId="a6">
    <w:name w:val="Title"/>
    <w:basedOn w:val="a"/>
    <w:link w:val="a7"/>
    <w:qFormat/>
    <w:rsid w:val="009C6F95"/>
    <w:pPr>
      <w:spacing w:before="240" w:after="60" w:line="420" w:lineRule="exact"/>
      <w:jc w:val="center"/>
      <w:outlineLvl w:val="0"/>
    </w:pPr>
    <w:rPr>
      <w:rFonts w:ascii="Arial" w:hAnsi="Arial" w:cs="Arial"/>
      <w:b/>
      <w:bCs/>
      <w:kern w:val="28"/>
      <w:sz w:val="32"/>
    </w:rPr>
  </w:style>
  <w:style w:type="character" w:customStyle="1" w:styleId="a7">
    <w:name w:val="عنوان نویسه"/>
    <w:link w:val="a6"/>
    <w:rsid w:val="009C6F95"/>
    <w:rPr>
      <w:rFonts w:ascii="Arial" w:hAnsi="Arial" w:cs="Arial"/>
      <w:b/>
      <w:bCs/>
      <w:kern w:val="28"/>
      <w:sz w:val="32"/>
      <w:szCs w:val="26"/>
    </w:rPr>
  </w:style>
  <w:style w:type="paragraph" w:styleId="a8">
    <w:name w:val="Subtitle"/>
    <w:basedOn w:val="a"/>
    <w:link w:val="a9"/>
    <w:qFormat/>
    <w:rsid w:val="009C6F95"/>
    <w:pPr>
      <w:spacing w:before="120" w:after="60" w:line="420" w:lineRule="exact"/>
      <w:jc w:val="center"/>
      <w:outlineLvl w:val="1"/>
    </w:pPr>
    <w:rPr>
      <w:rFonts w:ascii="Arial" w:hAnsi="Arial" w:cs="Arial"/>
      <w:sz w:val="24"/>
      <w:szCs w:val="24"/>
    </w:rPr>
  </w:style>
  <w:style w:type="character" w:customStyle="1" w:styleId="a9">
    <w:name w:val="زیر نویس نویسه"/>
    <w:link w:val="a8"/>
    <w:rsid w:val="009C6F95"/>
    <w:rPr>
      <w:rFonts w:ascii="Arial" w:hAnsi="Arial" w:cs="Arial"/>
      <w:sz w:val="24"/>
      <w:szCs w:val="24"/>
    </w:rPr>
  </w:style>
  <w:style w:type="character" w:styleId="aa">
    <w:name w:val="Strong"/>
    <w:qFormat/>
    <w:rsid w:val="009C6F95"/>
    <w:rPr>
      <w:b/>
      <w:bCs/>
    </w:rPr>
  </w:style>
  <w:style w:type="character" w:styleId="ab">
    <w:name w:val="Emphasis"/>
    <w:qFormat/>
    <w:rsid w:val="009C6F95"/>
    <w:rPr>
      <w:i/>
      <w:iCs/>
    </w:rPr>
  </w:style>
  <w:style w:type="paragraph" w:styleId="ac">
    <w:name w:val="List Paragraph"/>
    <w:basedOn w:val="a"/>
    <w:link w:val="ad"/>
    <w:uiPriority w:val="34"/>
    <w:qFormat/>
    <w:rsid w:val="009C6F95"/>
    <w:pPr>
      <w:spacing w:after="200" w:line="276" w:lineRule="auto"/>
      <w:ind w:left="720" w:firstLine="0"/>
      <w:contextualSpacing/>
      <w:jc w:val="left"/>
    </w:pPr>
    <w:rPr>
      <w:rFonts w:ascii="Calibri" w:eastAsia="Calibri" w:hAnsi="Calibri" w:cs="Arial"/>
      <w:sz w:val="22"/>
      <w:szCs w:val="22"/>
      <w:lang w:bidi="fa-IR"/>
    </w:rPr>
  </w:style>
  <w:style w:type="character" w:customStyle="1" w:styleId="ad">
    <w:name w:val="لیست پاراگراف نویسه"/>
    <w:link w:val="ac"/>
    <w:uiPriority w:val="34"/>
    <w:rsid w:val="009C6F95"/>
    <w:rPr>
      <w:rFonts w:ascii="Calibri" w:eastAsia="Calibri" w:hAnsi="Calibri" w:cs="Arial"/>
      <w:sz w:val="22"/>
      <w:szCs w:val="22"/>
      <w:lang w:bidi="fa-IR"/>
    </w:rPr>
  </w:style>
  <w:style w:type="paragraph" w:styleId="ae">
    <w:name w:val="header"/>
    <w:basedOn w:val="a"/>
    <w:link w:val="af"/>
    <w:uiPriority w:val="99"/>
    <w:unhideWhenUsed/>
    <w:rsid w:val="002607AD"/>
    <w:pPr>
      <w:tabs>
        <w:tab w:val="center" w:pos="4680"/>
        <w:tab w:val="right" w:pos="9360"/>
      </w:tabs>
      <w:spacing w:line="240" w:lineRule="auto"/>
    </w:pPr>
  </w:style>
  <w:style w:type="character" w:customStyle="1" w:styleId="af">
    <w:name w:val="سرصفحه نویسه"/>
    <w:basedOn w:val="a0"/>
    <w:link w:val="ae"/>
    <w:uiPriority w:val="99"/>
    <w:rsid w:val="002607AD"/>
    <w:rPr>
      <w:rFonts w:ascii="Badr" w:hAnsi="Badr" w:cs="Badr"/>
      <w:sz w:val="26"/>
      <w:szCs w:val="26"/>
    </w:rPr>
  </w:style>
  <w:style w:type="paragraph" w:styleId="af0">
    <w:name w:val="footer"/>
    <w:basedOn w:val="a"/>
    <w:link w:val="af1"/>
    <w:uiPriority w:val="99"/>
    <w:unhideWhenUsed/>
    <w:rsid w:val="002607AD"/>
    <w:pPr>
      <w:tabs>
        <w:tab w:val="center" w:pos="4680"/>
        <w:tab w:val="right" w:pos="9360"/>
      </w:tabs>
      <w:spacing w:line="240" w:lineRule="auto"/>
    </w:pPr>
  </w:style>
  <w:style w:type="character" w:customStyle="1" w:styleId="af1">
    <w:name w:val="پانویس نویسه"/>
    <w:basedOn w:val="a0"/>
    <w:link w:val="af0"/>
    <w:uiPriority w:val="99"/>
    <w:rsid w:val="002607AD"/>
    <w:rPr>
      <w:rFonts w:ascii="Badr" w:hAnsi="Badr" w:cs="Badr"/>
      <w:sz w:val="26"/>
      <w:szCs w:val="26"/>
    </w:rPr>
  </w:style>
  <w:style w:type="paragraph" w:styleId="af2">
    <w:name w:val="Balloon Text"/>
    <w:basedOn w:val="a"/>
    <w:link w:val="af3"/>
    <w:uiPriority w:val="99"/>
    <w:semiHidden/>
    <w:unhideWhenUsed/>
    <w:rsid w:val="002607AD"/>
    <w:pPr>
      <w:spacing w:line="240" w:lineRule="auto"/>
    </w:pPr>
    <w:rPr>
      <w:rFonts w:ascii="Tahoma" w:hAnsi="Tahoma" w:cs="Tahoma"/>
      <w:sz w:val="16"/>
      <w:szCs w:val="16"/>
    </w:rPr>
  </w:style>
  <w:style w:type="character" w:customStyle="1" w:styleId="af3">
    <w:name w:val="متن بادکنک نویسه"/>
    <w:basedOn w:val="a0"/>
    <w:link w:val="af2"/>
    <w:uiPriority w:val="99"/>
    <w:semiHidden/>
    <w:rsid w:val="002607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F95"/>
    <w:pPr>
      <w:bidi/>
      <w:spacing w:line="360" w:lineRule="exact"/>
      <w:ind w:firstLine="284"/>
      <w:jc w:val="both"/>
    </w:pPr>
    <w:rPr>
      <w:rFonts w:ascii="Badr" w:hAnsi="Badr" w:cs="Badr"/>
      <w:sz w:val="26"/>
      <w:szCs w:val="26"/>
    </w:rPr>
  </w:style>
  <w:style w:type="paragraph" w:styleId="1">
    <w:name w:val="heading 1"/>
    <w:aliases w:val="تيتر1؛"/>
    <w:basedOn w:val="a"/>
    <w:next w:val="a"/>
    <w:link w:val="10"/>
    <w:autoRedefine/>
    <w:qFormat/>
    <w:rsid w:val="009C6F95"/>
    <w:pPr>
      <w:keepNext/>
      <w:spacing w:before="240" w:after="60"/>
      <w:jc w:val="center"/>
      <w:outlineLvl w:val="0"/>
    </w:pPr>
    <w:rPr>
      <w:rFonts w:ascii="Arial" w:hAnsi="Arial"/>
      <w:b/>
      <w:bCs/>
      <w:kern w:val="32"/>
      <w:sz w:val="32"/>
      <w:szCs w:val="32"/>
    </w:rPr>
  </w:style>
  <w:style w:type="paragraph" w:styleId="2">
    <w:name w:val="heading 2"/>
    <w:aliases w:val="تيتر 2؛"/>
    <w:basedOn w:val="a"/>
    <w:next w:val="a"/>
    <w:link w:val="20"/>
    <w:autoRedefine/>
    <w:qFormat/>
    <w:rsid w:val="009C6F95"/>
    <w:pPr>
      <w:keepNext/>
      <w:bidi w:val="0"/>
      <w:outlineLvl w:val="1"/>
    </w:pPr>
    <w:rPr>
      <w:rFonts w:ascii="Arial" w:hAnsi="Arial"/>
      <w:b/>
      <w:bCs/>
      <w:i/>
      <w:sz w:val="28"/>
      <w:szCs w:val="28"/>
    </w:rPr>
  </w:style>
  <w:style w:type="paragraph" w:styleId="3">
    <w:name w:val="heading 3"/>
    <w:aliases w:val="تيتر 3؛"/>
    <w:basedOn w:val="a"/>
    <w:next w:val="a"/>
    <w:link w:val="30"/>
    <w:autoRedefine/>
    <w:qFormat/>
    <w:rsid w:val="009C6F95"/>
    <w:pPr>
      <w:keepNext/>
      <w:spacing w:before="240" w:after="60"/>
      <w:ind w:left="442"/>
      <w:jc w:val="center"/>
      <w:outlineLvl w:val="2"/>
    </w:pPr>
    <w:rPr>
      <w:rFonts w:ascii="Arial" w:hAnsi="Arial"/>
      <w:b/>
      <w:bCs/>
      <w:lang w:bidi="fa-IR"/>
    </w:rPr>
  </w:style>
  <w:style w:type="paragraph" w:styleId="4">
    <w:name w:val="heading 4"/>
    <w:basedOn w:val="a"/>
    <w:next w:val="a"/>
    <w:link w:val="40"/>
    <w:qFormat/>
    <w:rsid w:val="009C6F95"/>
    <w:pPr>
      <w:keepNext/>
      <w:spacing w:before="240" w:after="60" w:line="420" w:lineRule="exact"/>
      <w:outlineLvl w:val="3"/>
    </w:pPr>
    <w:rPr>
      <w:b/>
      <w:bCs/>
      <w:sz w:val="28"/>
      <w:szCs w:val="28"/>
    </w:rPr>
  </w:style>
  <w:style w:type="paragraph" w:styleId="5">
    <w:name w:val="heading 5"/>
    <w:basedOn w:val="a"/>
    <w:next w:val="a"/>
    <w:link w:val="50"/>
    <w:qFormat/>
    <w:rsid w:val="009C6F95"/>
    <w:pPr>
      <w:spacing w:before="240" w:after="60" w:line="240" w:lineRule="auto"/>
      <w:ind w:firstLine="0"/>
      <w:jc w:val="lowKashida"/>
      <w:outlineLvl w:val="4"/>
    </w:pPr>
    <w:rPr>
      <w:rFonts w:ascii="Times New Roman" w:hAnsi="Times New Roman" w:cs="Times New Roman"/>
      <w:b/>
      <w:bCs/>
      <w:i/>
      <w:iCs/>
    </w:rPr>
  </w:style>
  <w:style w:type="paragraph" w:styleId="6">
    <w:name w:val="heading 6"/>
    <w:basedOn w:val="a"/>
    <w:next w:val="a"/>
    <w:link w:val="60"/>
    <w:qFormat/>
    <w:rsid w:val="009C6F95"/>
    <w:pPr>
      <w:spacing w:before="240" w:after="60" w:line="420" w:lineRule="exact"/>
      <w:outlineLvl w:val="5"/>
    </w:pPr>
    <w:rPr>
      <w:rFonts w:ascii="Times New Roman" w:hAnsi="Times New Roman" w:cs="Times New Roman"/>
      <w:b/>
      <w:bCs/>
      <w:sz w:val="22"/>
      <w:szCs w:val="22"/>
    </w:rPr>
  </w:style>
  <w:style w:type="paragraph" w:styleId="7">
    <w:name w:val="heading 7"/>
    <w:basedOn w:val="a"/>
    <w:next w:val="a"/>
    <w:link w:val="70"/>
    <w:qFormat/>
    <w:rsid w:val="009C6F95"/>
    <w:pPr>
      <w:spacing w:before="240" w:after="60" w:line="420" w:lineRule="exact"/>
      <w:outlineLvl w:val="6"/>
    </w:pPr>
    <w:rPr>
      <w:rFonts w:ascii="Times New Roman" w:hAnsi="Times New Roman" w:cs="Times New Roman"/>
      <w:sz w:val="24"/>
      <w:szCs w:val="24"/>
    </w:rPr>
  </w:style>
  <w:style w:type="paragraph" w:styleId="8">
    <w:name w:val="heading 8"/>
    <w:basedOn w:val="a"/>
    <w:next w:val="a"/>
    <w:link w:val="80"/>
    <w:qFormat/>
    <w:rsid w:val="009C6F95"/>
    <w:pPr>
      <w:spacing w:before="240" w:after="60" w:line="420" w:lineRule="exact"/>
      <w:outlineLvl w:val="7"/>
    </w:pPr>
    <w:rPr>
      <w:rFonts w:ascii="Times New Roman" w:hAnsi="Times New Roman" w:cs="Times New Roman"/>
      <w:i/>
      <w:iCs/>
      <w:sz w:val="24"/>
      <w:szCs w:val="24"/>
    </w:rPr>
  </w:style>
  <w:style w:type="paragraph" w:styleId="9">
    <w:name w:val="heading 9"/>
    <w:basedOn w:val="a"/>
    <w:next w:val="a"/>
    <w:link w:val="90"/>
    <w:qFormat/>
    <w:rsid w:val="009C6F95"/>
    <w:pPr>
      <w:spacing w:before="240" w:after="60" w:line="420" w:lineRule="exact"/>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متن"/>
    <w:basedOn w:val="a"/>
    <w:link w:val="a4"/>
    <w:qFormat/>
    <w:rsid w:val="009C6F95"/>
    <w:pPr>
      <w:widowControl w:val="0"/>
      <w:autoSpaceDE w:val="0"/>
      <w:autoSpaceDN w:val="0"/>
      <w:adjustRightInd w:val="0"/>
      <w:spacing w:before="80" w:line="400" w:lineRule="exact"/>
      <w:jc w:val="lowKashida"/>
    </w:pPr>
    <w:rPr>
      <w:color w:val="333399"/>
      <w:sz w:val="30"/>
      <w:szCs w:val="30"/>
      <w:lang w:bidi="fa-IR"/>
    </w:rPr>
  </w:style>
  <w:style w:type="character" w:customStyle="1" w:styleId="a4">
    <w:name w:val="متن نویسه"/>
    <w:link w:val="a3"/>
    <w:locked/>
    <w:rsid w:val="009C6F95"/>
    <w:rPr>
      <w:rFonts w:ascii="Badr" w:hAnsi="Badr" w:cs="Badr"/>
      <w:color w:val="333399"/>
      <w:sz w:val="30"/>
      <w:szCs w:val="30"/>
      <w:lang w:bidi="fa-IR"/>
    </w:rPr>
  </w:style>
  <w:style w:type="character" w:customStyle="1" w:styleId="10">
    <w:name w:val="عنوان 1 نویسه"/>
    <w:aliases w:val="تيتر1؛ نویسه"/>
    <w:link w:val="1"/>
    <w:rsid w:val="009C6F95"/>
    <w:rPr>
      <w:rFonts w:ascii="Arial" w:hAnsi="Arial" w:cs="Badr"/>
      <w:b/>
      <w:bCs/>
      <w:kern w:val="32"/>
      <w:sz w:val="32"/>
      <w:szCs w:val="32"/>
    </w:rPr>
  </w:style>
  <w:style w:type="character" w:customStyle="1" w:styleId="20">
    <w:name w:val="عنوان 2 نویسه"/>
    <w:aliases w:val="تيتر 2؛ نویسه"/>
    <w:link w:val="2"/>
    <w:rsid w:val="009C6F95"/>
    <w:rPr>
      <w:rFonts w:ascii="Arial" w:hAnsi="Arial" w:cs="Badr"/>
      <w:b/>
      <w:bCs/>
      <w:i/>
      <w:sz w:val="28"/>
      <w:szCs w:val="28"/>
    </w:rPr>
  </w:style>
  <w:style w:type="character" w:customStyle="1" w:styleId="30">
    <w:name w:val="عنوان 3 نویسه"/>
    <w:aliases w:val="تيتر 3؛ نویسه"/>
    <w:link w:val="3"/>
    <w:rsid w:val="009C6F95"/>
    <w:rPr>
      <w:rFonts w:ascii="Arial" w:hAnsi="Arial" w:cs="Badr"/>
      <w:b/>
      <w:bCs/>
      <w:sz w:val="26"/>
      <w:szCs w:val="26"/>
      <w:lang w:bidi="fa-IR"/>
    </w:rPr>
  </w:style>
  <w:style w:type="character" w:customStyle="1" w:styleId="40">
    <w:name w:val="عنوان 4 نویسه"/>
    <w:link w:val="4"/>
    <w:rsid w:val="009C6F95"/>
    <w:rPr>
      <w:rFonts w:ascii="Badr" w:hAnsi="Badr" w:cs="Badr"/>
      <w:b/>
      <w:bCs/>
      <w:sz w:val="28"/>
      <w:szCs w:val="28"/>
    </w:rPr>
  </w:style>
  <w:style w:type="character" w:customStyle="1" w:styleId="50">
    <w:name w:val="سرصفحه 5 نویسه"/>
    <w:link w:val="5"/>
    <w:rsid w:val="009C6F95"/>
    <w:rPr>
      <w:b/>
      <w:bCs/>
      <w:i/>
      <w:iCs/>
      <w:sz w:val="26"/>
      <w:szCs w:val="26"/>
    </w:rPr>
  </w:style>
  <w:style w:type="character" w:customStyle="1" w:styleId="60">
    <w:name w:val="سرصفحه 6 نویسه"/>
    <w:link w:val="6"/>
    <w:rsid w:val="009C6F95"/>
    <w:rPr>
      <w:b/>
      <w:bCs/>
      <w:sz w:val="22"/>
      <w:szCs w:val="22"/>
    </w:rPr>
  </w:style>
  <w:style w:type="character" w:customStyle="1" w:styleId="70">
    <w:name w:val="سرصفحه 7 نویسه"/>
    <w:link w:val="7"/>
    <w:rsid w:val="009C6F95"/>
    <w:rPr>
      <w:sz w:val="24"/>
      <w:szCs w:val="24"/>
    </w:rPr>
  </w:style>
  <w:style w:type="character" w:customStyle="1" w:styleId="80">
    <w:name w:val="سرصفحه 8 نویسه"/>
    <w:link w:val="8"/>
    <w:rsid w:val="009C6F95"/>
    <w:rPr>
      <w:i/>
      <w:iCs/>
      <w:sz w:val="24"/>
      <w:szCs w:val="24"/>
    </w:rPr>
  </w:style>
  <w:style w:type="character" w:customStyle="1" w:styleId="90">
    <w:name w:val="سرصفحه 9 نویسه"/>
    <w:link w:val="9"/>
    <w:rsid w:val="009C6F95"/>
    <w:rPr>
      <w:rFonts w:ascii="Arial" w:hAnsi="Arial" w:cs="Arial"/>
      <w:sz w:val="22"/>
      <w:szCs w:val="22"/>
    </w:rPr>
  </w:style>
  <w:style w:type="paragraph" w:styleId="a5">
    <w:name w:val="caption"/>
    <w:basedOn w:val="a"/>
    <w:next w:val="a"/>
    <w:qFormat/>
    <w:rsid w:val="009C6F95"/>
    <w:pPr>
      <w:spacing w:before="120" w:line="420" w:lineRule="exact"/>
    </w:pPr>
    <w:rPr>
      <w:rFonts w:ascii="Times New Roman" w:hAnsi="Times New Roman"/>
      <w:b/>
      <w:bCs/>
      <w:sz w:val="20"/>
      <w:szCs w:val="20"/>
    </w:rPr>
  </w:style>
  <w:style w:type="paragraph" w:styleId="a6">
    <w:name w:val="Title"/>
    <w:basedOn w:val="a"/>
    <w:link w:val="a7"/>
    <w:qFormat/>
    <w:rsid w:val="009C6F95"/>
    <w:pPr>
      <w:spacing w:before="240" w:after="60" w:line="420" w:lineRule="exact"/>
      <w:jc w:val="center"/>
      <w:outlineLvl w:val="0"/>
    </w:pPr>
    <w:rPr>
      <w:rFonts w:ascii="Arial" w:hAnsi="Arial" w:cs="Arial"/>
      <w:b/>
      <w:bCs/>
      <w:kern w:val="28"/>
      <w:sz w:val="32"/>
    </w:rPr>
  </w:style>
  <w:style w:type="character" w:customStyle="1" w:styleId="a7">
    <w:name w:val="عنوان نویسه"/>
    <w:link w:val="a6"/>
    <w:rsid w:val="009C6F95"/>
    <w:rPr>
      <w:rFonts w:ascii="Arial" w:hAnsi="Arial" w:cs="Arial"/>
      <w:b/>
      <w:bCs/>
      <w:kern w:val="28"/>
      <w:sz w:val="32"/>
      <w:szCs w:val="26"/>
    </w:rPr>
  </w:style>
  <w:style w:type="paragraph" w:styleId="a8">
    <w:name w:val="Subtitle"/>
    <w:basedOn w:val="a"/>
    <w:link w:val="a9"/>
    <w:qFormat/>
    <w:rsid w:val="009C6F95"/>
    <w:pPr>
      <w:spacing w:before="120" w:after="60" w:line="420" w:lineRule="exact"/>
      <w:jc w:val="center"/>
      <w:outlineLvl w:val="1"/>
    </w:pPr>
    <w:rPr>
      <w:rFonts w:ascii="Arial" w:hAnsi="Arial" w:cs="Arial"/>
      <w:sz w:val="24"/>
      <w:szCs w:val="24"/>
    </w:rPr>
  </w:style>
  <w:style w:type="character" w:customStyle="1" w:styleId="a9">
    <w:name w:val="زیر نویس نویسه"/>
    <w:link w:val="a8"/>
    <w:rsid w:val="009C6F95"/>
    <w:rPr>
      <w:rFonts w:ascii="Arial" w:hAnsi="Arial" w:cs="Arial"/>
      <w:sz w:val="24"/>
      <w:szCs w:val="24"/>
    </w:rPr>
  </w:style>
  <w:style w:type="character" w:styleId="aa">
    <w:name w:val="Strong"/>
    <w:qFormat/>
    <w:rsid w:val="009C6F95"/>
    <w:rPr>
      <w:b/>
      <w:bCs/>
    </w:rPr>
  </w:style>
  <w:style w:type="character" w:styleId="ab">
    <w:name w:val="Emphasis"/>
    <w:qFormat/>
    <w:rsid w:val="009C6F95"/>
    <w:rPr>
      <w:i/>
      <w:iCs/>
    </w:rPr>
  </w:style>
  <w:style w:type="paragraph" w:styleId="ac">
    <w:name w:val="List Paragraph"/>
    <w:basedOn w:val="a"/>
    <w:link w:val="ad"/>
    <w:uiPriority w:val="34"/>
    <w:qFormat/>
    <w:rsid w:val="009C6F95"/>
    <w:pPr>
      <w:spacing w:after="200" w:line="276" w:lineRule="auto"/>
      <w:ind w:left="720" w:firstLine="0"/>
      <w:contextualSpacing/>
      <w:jc w:val="left"/>
    </w:pPr>
    <w:rPr>
      <w:rFonts w:ascii="Calibri" w:eastAsia="Calibri" w:hAnsi="Calibri" w:cs="Arial"/>
      <w:sz w:val="22"/>
      <w:szCs w:val="22"/>
      <w:lang w:bidi="fa-IR"/>
    </w:rPr>
  </w:style>
  <w:style w:type="character" w:customStyle="1" w:styleId="ad">
    <w:name w:val="لیست پاراگراف نویسه"/>
    <w:link w:val="ac"/>
    <w:uiPriority w:val="34"/>
    <w:rsid w:val="009C6F95"/>
    <w:rPr>
      <w:rFonts w:ascii="Calibri" w:eastAsia="Calibri" w:hAnsi="Calibri" w:cs="Arial"/>
      <w:sz w:val="22"/>
      <w:szCs w:val="22"/>
      <w:lang w:bidi="fa-IR"/>
    </w:rPr>
  </w:style>
  <w:style w:type="paragraph" w:styleId="ae">
    <w:name w:val="header"/>
    <w:basedOn w:val="a"/>
    <w:link w:val="af"/>
    <w:uiPriority w:val="99"/>
    <w:unhideWhenUsed/>
    <w:rsid w:val="002607AD"/>
    <w:pPr>
      <w:tabs>
        <w:tab w:val="center" w:pos="4680"/>
        <w:tab w:val="right" w:pos="9360"/>
      </w:tabs>
      <w:spacing w:line="240" w:lineRule="auto"/>
    </w:pPr>
  </w:style>
  <w:style w:type="character" w:customStyle="1" w:styleId="af">
    <w:name w:val="سرصفحه نویسه"/>
    <w:basedOn w:val="a0"/>
    <w:link w:val="ae"/>
    <w:uiPriority w:val="99"/>
    <w:rsid w:val="002607AD"/>
    <w:rPr>
      <w:rFonts w:ascii="Badr" w:hAnsi="Badr" w:cs="Badr"/>
      <w:sz w:val="26"/>
      <w:szCs w:val="26"/>
    </w:rPr>
  </w:style>
  <w:style w:type="paragraph" w:styleId="af0">
    <w:name w:val="footer"/>
    <w:basedOn w:val="a"/>
    <w:link w:val="af1"/>
    <w:uiPriority w:val="99"/>
    <w:unhideWhenUsed/>
    <w:rsid w:val="002607AD"/>
    <w:pPr>
      <w:tabs>
        <w:tab w:val="center" w:pos="4680"/>
        <w:tab w:val="right" w:pos="9360"/>
      </w:tabs>
      <w:spacing w:line="240" w:lineRule="auto"/>
    </w:pPr>
  </w:style>
  <w:style w:type="character" w:customStyle="1" w:styleId="af1">
    <w:name w:val="پانویس نویسه"/>
    <w:basedOn w:val="a0"/>
    <w:link w:val="af0"/>
    <w:uiPriority w:val="99"/>
    <w:rsid w:val="002607AD"/>
    <w:rPr>
      <w:rFonts w:ascii="Badr" w:hAnsi="Badr" w:cs="Badr"/>
      <w:sz w:val="26"/>
      <w:szCs w:val="26"/>
    </w:rPr>
  </w:style>
  <w:style w:type="paragraph" w:styleId="af2">
    <w:name w:val="Balloon Text"/>
    <w:basedOn w:val="a"/>
    <w:link w:val="af3"/>
    <w:uiPriority w:val="99"/>
    <w:semiHidden/>
    <w:unhideWhenUsed/>
    <w:rsid w:val="002607AD"/>
    <w:pPr>
      <w:spacing w:line="240" w:lineRule="auto"/>
    </w:pPr>
    <w:rPr>
      <w:rFonts w:ascii="Tahoma" w:hAnsi="Tahoma" w:cs="Tahoma"/>
      <w:sz w:val="16"/>
      <w:szCs w:val="16"/>
    </w:rPr>
  </w:style>
  <w:style w:type="character" w:customStyle="1" w:styleId="af3">
    <w:name w:val="متن بادکنک نویسه"/>
    <w:basedOn w:val="a0"/>
    <w:link w:val="af2"/>
    <w:uiPriority w:val="99"/>
    <w:semiHidden/>
    <w:rsid w:val="002607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E2E1D-F057-4DD6-B825-FCD329B8A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638</Words>
  <Characters>3642</Characters>
  <Application>Microsoft Office Word</Application>
  <DocSecurity>0</DocSecurity>
  <Lines>30</Lines>
  <Paragraphs>8</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dc:creator>
  <cp:lastModifiedBy>Hassan</cp:lastModifiedBy>
  <cp:revision>8</cp:revision>
  <cp:lastPrinted>2012-05-18T07:32:00Z</cp:lastPrinted>
  <dcterms:created xsi:type="dcterms:W3CDTF">2011-12-21T05:28:00Z</dcterms:created>
  <dcterms:modified xsi:type="dcterms:W3CDTF">2012-05-18T07:33:00Z</dcterms:modified>
</cp:coreProperties>
</file>